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4A" w:rsidRPr="0086604A" w:rsidRDefault="0086604A" w:rsidP="0086604A">
      <w:r w:rsidRPr="0086604A">
        <w:t xml:space="preserve">Het bewustzijn groeit dat het krijgen van een persoonlijkheidsstoornis niet is voorbehouden aan slimme mensen. Integendeel. Er zijn aanwijzingen dat juist mensen met een wat lager IQ een hoger risico lopen op een verstoorde persoonlijkheidsontwikkeling. Maar hoe stel je die vast? Waar loop je in de diagnostiek tegenaan? En wat betekent het lagere IQ vervolgens voor de behandeling? </w:t>
      </w:r>
    </w:p>
    <w:p w:rsidR="0086604A" w:rsidRPr="0086604A" w:rsidRDefault="0086604A" w:rsidP="0086604A">
      <w:pPr>
        <w:rPr>
          <w:b/>
          <w:bCs/>
        </w:rPr>
      </w:pPr>
      <w:r w:rsidRPr="0086604A">
        <w:rPr>
          <w:b/>
          <w:bCs/>
        </w:rPr>
        <w:t>doelgroep</w:t>
      </w:r>
    </w:p>
    <w:p w:rsidR="0086604A" w:rsidRPr="0086604A" w:rsidRDefault="0086604A" w:rsidP="0086604A">
      <w:r w:rsidRPr="0086604A">
        <w:t>GZ/ basis-psychologen, psychotherapeuten, sociaal psychiatrisch verpleegkundigen, werkzaam binnen de GGZ.</w:t>
      </w:r>
    </w:p>
    <w:p w:rsidR="0086604A" w:rsidRPr="0086604A" w:rsidRDefault="0086604A" w:rsidP="0086604A">
      <w:pPr>
        <w:rPr>
          <w:b/>
          <w:bCs/>
        </w:rPr>
      </w:pPr>
      <w:r w:rsidRPr="0086604A">
        <w:rPr>
          <w:b/>
          <w:bCs/>
        </w:rPr>
        <w:t>doelstelling</w:t>
      </w:r>
    </w:p>
    <w:p w:rsidR="0086604A" w:rsidRPr="0086604A" w:rsidRDefault="0086604A" w:rsidP="0086604A">
      <w:r w:rsidRPr="0086604A">
        <w:t>Theoretische en praktische aanpassingen van de reguliere zorgstandaard voor persoonlijkheidsstoornissen bespreken. Nu is een lager IQ nogal eens een exclusie criterium voor het krijgen van de juiste diagnose en passende behandeling. Na deze training heeft u handvatten om tenminste een deel van deze patiënten binnen uw eigen instelling te kunnen behandelen.</w:t>
      </w:r>
    </w:p>
    <w:p w:rsidR="0086604A" w:rsidRPr="0086604A" w:rsidRDefault="0086604A" w:rsidP="0086604A">
      <w:pPr>
        <w:rPr>
          <w:b/>
          <w:bCs/>
        </w:rPr>
      </w:pPr>
      <w:r w:rsidRPr="0086604A">
        <w:rPr>
          <w:b/>
          <w:bCs/>
        </w:rPr>
        <w:t>inhoud</w:t>
      </w:r>
    </w:p>
    <w:p w:rsidR="0086604A" w:rsidRPr="0086604A" w:rsidRDefault="0086604A" w:rsidP="0086604A">
      <w:r w:rsidRPr="0086604A">
        <w:t xml:space="preserve">We staan stil bij valkuilen in de diagnostiek, zowel vanuit theoretisch als vanuit praktisch oogpunt. U krijgt informatie over </w:t>
      </w:r>
      <w:proofErr w:type="spellStart"/>
      <w:r w:rsidRPr="0086604A">
        <w:t>multidimensioneel</w:t>
      </w:r>
      <w:proofErr w:type="spellEnd"/>
      <w:r w:rsidRPr="0086604A">
        <w:t xml:space="preserve"> werken in de diagnostiek. We staan stil bij de raakvlakken tussen persoonlijkheidsproblematiek en trauma. Dit alles tegen de achtergrond van een lager IQ, met alle gevolgen van dien voor de adaptieve vaardigheden. </w:t>
      </w:r>
      <w:r w:rsidRPr="0086604A">
        <w:br/>
      </w:r>
      <w:r w:rsidRPr="0086604A">
        <w:br/>
        <w:t>Algemene informatie over het aanpassen van reguliere behandelprotocollen geeft u handvatten om uw behandeling op maat te maken, kijkend naar de specifieke (welke methodiek gebruikt u) en non-specifieke (bejegening, therapeutische relatie) factoren.</w:t>
      </w:r>
    </w:p>
    <w:p w:rsidR="0086604A" w:rsidRPr="0086604A" w:rsidRDefault="0086604A" w:rsidP="0086604A">
      <w:pPr>
        <w:rPr>
          <w:b/>
          <w:bCs/>
        </w:rPr>
      </w:pPr>
      <w:r w:rsidRPr="0086604A">
        <w:rPr>
          <w:b/>
          <w:bCs/>
        </w:rPr>
        <w:t>werkwijze</w:t>
      </w:r>
    </w:p>
    <w:p w:rsidR="0086604A" w:rsidRPr="0086604A" w:rsidRDefault="0086604A" w:rsidP="0086604A">
      <w:r w:rsidRPr="0086604A">
        <w:t>Theorie en praktische oefeningen worden afgewisseld. Er wordt ruimte geboden om ervaringen uit te wisselen.</w:t>
      </w:r>
    </w:p>
    <w:p w:rsidR="0086604A" w:rsidRPr="0086604A" w:rsidRDefault="0086604A" w:rsidP="0086604A">
      <w:pPr>
        <w:rPr>
          <w:b/>
          <w:bCs/>
        </w:rPr>
      </w:pPr>
      <w:r w:rsidRPr="0086604A">
        <w:rPr>
          <w:b/>
          <w:bCs/>
        </w:rPr>
        <w:t>verplichte literatuur</w:t>
      </w:r>
    </w:p>
    <w:p w:rsidR="0086604A" w:rsidRPr="0086604A" w:rsidRDefault="0086604A" w:rsidP="0086604A">
      <w:r w:rsidRPr="0086604A">
        <w:t xml:space="preserve">Behandeling van patiënten met een laag IQ in de GGZ; Wieland, J., </w:t>
      </w:r>
      <w:proofErr w:type="spellStart"/>
      <w:r w:rsidRPr="0086604A">
        <w:t>Aldenkamp</w:t>
      </w:r>
      <w:proofErr w:type="spellEnd"/>
      <w:r w:rsidRPr="0086604A">
        <w:t xml:space="preserve">, E.A., Brink, A. van den; bij </w:t>
      </w:r>
      <w:proofErr w:type="spellStart"/>
      <w:r w:rsidRPr="0086604A">
        <w:t>Bohn</w:t>
      </w:r>
      <w:proofErr w:type="spellEnd"/>
      <w:r w:rsidRPr="0086604A">
        <w:t xml:space="preserve"> </w:t>
      </w:r>
      <w:proofErr w:type="spellStart"/>
      <w:r w:rsidRPr="0086604A">
        <w:t>Stafleu</w:t>
      </w:r>
      <w:proofErr w:type="spellEnd"/>
      <w:r w:rsidRPr="0086604A">
        <w:t xml:space="preserve"> van </w:t>
      </w:r>
      <w:proofErr w:type="spellStart"/>
      <w:r w:rsidRPr="0086604A">
        <w:t>Loghum</w:t>
      </w:r>
      <w:proofErr w:type="spellEnd"/>
      <w:r w:rsidRPr="0086604A">
        <w:t>, ISBN 9789036816571</w:t>
      </w:r>
      <w:r w:rsidRPr="0086604A">
        <w:br/>
      </w:r>
      <w:r w:rsidRPr="0086604A">
        <w:br/>
        <w:t>Aanbevolen literatuur wordt uitgereikt.</w:t>
      </w:r>
    </w:p>
    <w:p w:rsidR="0086604A" w:rsidRPr="0086604A" w:rsidRDefault="0086604A" w:rsidP="0086604A">
      <w:pPr>
        <w:rPr>
          <w:b/>
          <w:bCs/>
        </w:rPr>
      </w:pPr>
      <w:r w:rsidRPr="0086604A">
        <w:rPr>
          <w:b/>
          <w:bCs/>
        </w:rPr>
        <w:t>Opleidingsroute Beperkt begrepen - een laag IQ in de GGZ</w:t>
      </w:r>
    </w:p>
    <w:p w:rsidR="0086604A" w:rsidRPr="0086604A" w:rsidRDefault="0086604A" w:rsidP="0086604A">
      <w:r w:rsidRPr="0086604A">
        <w:t xml:space="preserve">Deze cursus is onderdeel van de modulaire leergang 'Beperkt begrepen - een laag IQ in de GGZ'. De volledige opleidingsroute bestaat uit de volgende cursussen: </w:t>
      </w:r>
    </w:p>
    <w:p w:rsidR="0086604A" w:rsidRPr="0086604A" w:rsidRDefault="0086604A" w:rsidP="0086604A">
      <w:r w:rsidRPr="0086604A">
        <w:t xml:space="preserve">Module 1: </w:t>
      </w:r>
      <w:hyperlink r:id="rId4" w:history="1">
        <w:r w:rsidRPr="0086604A">
          <w:rPr>
            <w:rStyle w:val="Hyperlink"/>
          </w:rPr>
          <w:t>Laag IQ in de GGZ Herkenning en ondersteuning</w:t>
        </w:r>
      </w:hyperlink>
    </w:p>
    <w:p w:rsidR="0086604A" w:rsidRPr="0086604A" w:rsidRDefault="0086604A" w:rsidP="0086604A">
      <w:r w:rsidRPr="0086604A">
        <w:t xml:space="preserve">Module 2: </w:t>
      </w:r>
      <w:hyperlink r:id="rId5" w:history="1">
        <w:r w:rsidRPr="0086604A">
          <w:rPr>
            <w:rStyle w:val="Hyperlink"/>
          </w:rPr>
          <w:t>Laag IQ in de GGZ Diagnostiek en behandeling</w:t>
        </w:r>
      </w:hyperlink>
    </w:p>
    <w:p w:rsidR="0086604A" w:rsidRPr="0086604A" w:rsidRDefault="0086604A" w:rsidP="0086604A">
      <w:r w:rsidRPr="0086604A">
        <w:t xml:space="preserve">Module 3: </w:t>
      </w:r>
      <w:hyperlink r:id="rId6" w:history="1">
        <w:r w:rsidRPr="0086604A">
          <w:rPr>
            <w:rStyle w:val="Hyperlink"/>
          </w:rPr>
          <w:t>Psychiatrisch onderzoek bij patiënten met zwakbegaafdheid of een licht verstandelijke beperking</w:t>
        </w:r>
      </w:hyperlink>
    </w:p>
    <w:p w:rsidR="0086604A" w:rsidRPr="0086604A" w:rsidRDefault="0086604A" w:rsidP="0086604A">
      <w:r w:rsidRPr="0086604A">
        <w:t xml:space="preserve">Module 4: </w:t>
      </w:r>
      <w:hyperlink r:id="rId7" w:history="1">
        <w:r w:rsidRPr="0086604A">
          <w:rPr>
            <w:rStyle w:val="Hyperlink"/>
          </w:rPr>
          <w:t>Emotie Regulatie Training (ERT)</w:t>
        </w:r>
      </w:hyperlink>
    </w:p>
    <w:p w:rsidR="0086604A" w:rsidRPr="0086604A" w:rsidRDefault="0086604A" w:rsidP="0086604A">
      <w:r w:rsidRPr="0086604A">
        <w:t xml:space="preserve">Module 5: </w:t>
      </w:r>
      <w:hyperlink r:id="rId8" w:history="1">
        <w:r w:rsidRPr="0086604A">
          <w:rPr>
            <w:rStyle w:val="Hyperlink"/>
          </w:rPr>
          <w:t>Complexe PTSS bij mensen met een laag IQ</w:t>
        </w:r>
      </w:hyperlink>
    </w:p>
    <w:p w:rsidR="0086604A" w:rsidRPr="0086604A" w:rsidRDefault="0086604A" w:rsidP="0086604A">
      <w:r w:rsidRPr="0086604A">
        <w:lastRenderedPageBreak/>
        <w:t xml:space="preserve">Module 6: </w:t>
      </w:r>
      <w:hyperlink r:id="rId9" w:history="1">
        <w:r w:rsidRPr="0086604A">
          <w:rPr>
            <w:rStyle w:val="Hyperlink"/>
          </w:rPr>
          <w:t>Persoonlijkheidsstoornis bij mensen met een laag IQ</w:t>
        </w:r>
      </w:hyperlink>
    </w:p>
    <w:p w:rsidR="0086604A" w:rsidRPr="0086604A" w:rsidRDefault="0086604A" w:rsidP="0086604A">
      <w:r w:rsidRPr="0086604A">
        <w:t xml:space="preserve">Module 7: </w:t>
      </w:r>
      <w:hyperlink r:id="rId10" w:history="1">
        <w:r w:rsidRPr="0086604A">
          <w:rPr>
            <w:rStyle w:val="Hyperlink"/>
          </w:rPr>
          <w:t>Dialectische Gedragstherapie bij zwakbegaafde - licht verstandelijk beperkte cliënten</w:t>
        </w:r>
      </w:hyperlink>
    </w:p>
    <w:p w:rsidR="0086604A" w:rsidRPr="0086604A" w:rsidRDefault="0086604A" w:rsidP="0086604A">
      <w:r w:rsidRPr="0086604A">
        <w:t>Module 8: Schematherapie bij mensen met een laag IQ - Helders en Helpers</w:t>
      </w:r>
    </w:p>
    <w:p w:rsidR="0086604A" w:rsidRPr="0086604A" w:rsidRDefault="0086604A" w:rsidP="0086604A">
      <w:r w:rsidRPr="0086604A">
        <w:t xml:space="preserve">De leergang vormt een gedegen verrijking van uw kennis en vaardigheden om ook mensen met een laag IQ in de GGZ te kunnen behandelen. Meer informatie over de leergang vindt u </w:t>
      </w:r>
      <w:hyperlink r:id="rId11" w:history="1">
        <w:r w:rsidRPr="0086604A">
          <w:rPr>
            <w:rStyle w:val="Hyperlink"/>
          </w:rPr>
          <w:t>hier</w:t>
        </w:r>
      </w:hyperlink>
      <w:r w:rsidRPr="0086604A">
        <w:t>.</w:t>
      </w:r>
    </w:p>
    <w:p w:rsidR="00BE30ED" w:rsidRDefault="0086604A">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A"/>
    <w:rsid w:val="002D5BFB"/>
    <w:rsid w:val="0086604A"/>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23F2F-95BC-495E-94EE-77F1716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6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9456">
      <w:bodyDiv w:val="1"/>
      <w:marLeft w:val="0"/>
      <w:marRight w:val="0"/>
      <w:marTop w:val="0"/>
      <w:marBottom w:val="0"/>
      <w:divBdr>
        <w:top w:val="none" w:sz="0" w:space="0" w:color="auto"/>
        <w:left w:val="none" w:sz="0" w:space="0" w:color="auto"/>
        <w:bottom w:val="none" w:sz="0" w:space="0" w:color="auto"/>
        <w:right w:val="none" w:sz="0" w:space="0" w:color="auto"/>
      </w:divBdr>
      <w:divsChild>
        <w:div w:id="339357013">
          <w:marLeft w:val="0"/>
          <w:marRight w:val="0"/>
          <w:marTop w:val="0"/>
          <w:marBottom w:val="0"/>
          <w:divBdr>
            <w:top w:val="none" w:sz="0" w:space="0" w:color="auto"/>
            <w:left w:val="none" w:sz="0" w:space="0" w:color="auto"/>
            <w:bottom w:val="none" w:sz="0" w:space="0" w:color="auto"/>
            <w:right w:val="none" w:sz="0" w:space="0" w:color="auto"/>
          </w:divBdr>
          <w:divsChild>
            <w:div w:id="1774014373">
              <w:marLeft w:val="0"/>
              <w:marRight w:val="0"/>
              <w:marTop w:val="0"/>
              <w:marBottom w:val="0"/>
              <w:divBdr>
                <w:top w:val="none" w:sz="0" w:space="0" w:color="auto"/>
                <w:left w:val="none" w:sz="0" w:space="0" w:color="auto"/>
                <w:bottom w:val="none" w:sz="0" w:space="0" w:color="auto"/>
                <w:right w:val="none" w:sz="0" w:space="0" w:color="auto"/>
              </w:divBdr>
              <w:divsChild>
                <w:div w:id="1255359472">
                  <w:marLeft w:val="0"/>
                  <w:marRight w:val="0"/>
                  <w:marTop w:val="0"/>
                  <w:marBottom w:val="0"/>
                  <w:divBdr>
                    <w:top w:val="none" w:sz="0" w:space="0" w:color="auto"/>
                    <w:left w:val="none" w:sz="0" w:space="0" w:color="auto"/>
                    <w:bottom w:val="none" w:sz="0" w:space="0" w:color="auto"/>
                    <w:right w:val="none" w:sz="0" w:space="0" w:color="auto"/>
                  </w:divBdr>
                  <w:divsChild>
                    <w:div w:id="700202180">
                      <w:marLeft w:val="0"/>
                      <w:marRight w:val="0"/>
                      <w:marTop w:val="0"/>
                      <w:marBottom w:val="0"/>
                      <w:divBdr>
                        <w:top w:val="none" w:sz="0" w:space="0" w:color="auto"/>
                        <w:left w:val="none" w:sz="0" w:space="0" w:color="auto"/>
                        <w:bottom w:val="none" w:sz="0" w:space="0" w:color="auto"/>
                        <w:right w:val="none" w:sz="0" w:space="0" w:color="auto"/>
                      </w:divBdr>
                      <w:divsChild>
                        <w:div w:id="1517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4824">
          <w:marLeft w:val="0"/>
          <w:marRight w:val="0"/>
          <w:marTop w:val="0"/>
          <w:marBottom w:val="0"/>
          <w:divBdr>
            <w:top w:val="none" w:sz="0" w:space="0" w:color="auto"/>
            <w:left w:val="none" w:sz="0" w:space="0" w:color="auto"/>
            <w:bottom w:val="none" w:sz="0" w:space="0" w:color="auto"/>
            <w:right w:val="none" w:sz="0" w:space="0" w:color="auto"/>
          </w:divBdr>
          <w:divsChild>
            <w:div w:id="415711098">
              <w:marLeft w:val="0"/>
              <w:marRight w:val="0"/>
              <w:marTop w:val="0"/>
              <w:marBottom w:val="0"/>
              <w:divBdr>
                <w:top w:val="none" w:sz="0" w:space="0" w:color="auto"/>
                <w:left w:val="none" w:sz="0" w:space="0" w:color="auto"/>
                <w:bottom w:val="none" w:sz="0" w:space="0" w:color="auto"/>
                <w:right w:val="none" w:sz="0" w:space="0" w:color="auto"/>
              </w:divBdr>
              <w:divsChild>
                <w:div w:id="887961324">
                  <w:marLeft w:val="0"/>
                  <w:marRight w:val="0"/>
                  <w:marTop w:val="0"/>
                  <w:marBottom w:val="0"/>
                  <w:divBdr>
                    <w:top w:val="none" w:sz="0" w:space="0" w:color="auto"/>
                    <w:left w:val="none" w:sz="0" w:space="0" w:color="auto"/>
                    <w:bottom w:val="none" w:sz="0" w:space="0" w:color="auto"/>
                    <w:right w:val="none" w:sz="0" w:space="0" w:color="auto"/>
                  </w:divBdr>
                  <w:divsChild>
                    <w:div w:id="1762145392">
                      <w:marLeft w:val="0"/>
                      <w:marRight w:val="0"/>
                      <w:marTop w:val="0"/>
                      <w:marBottom w:val="0"/>
                      <w:divBdr>
                        <w:top w:val="none" w:sz="0" w:space="0" w:color="auto"/>
                        <w:left w:val="none" w:sz="0" w:space="0" w:color="auto"/>
                        <w:bottom w:val="none" w:sz="0" w:space="0" w:color="auto"/>
                        <w:right w:val="none" w:sz="0" w:space="0" w:color="auto"/>
                      </w:divBdr>
                      <w:divsChild>
                        <w:div w:id="1152021812">
                          <w:marLeft w:val="0"/>
                          <w:marRight w:val="0"/>
                          <w:marTop w:val="0"/>
                          <w:marBottom w:val="0"/>
                          <w:divBdr>
                            <w:top w:val="none" w:sz="0" w:space="0" w:color="auto"/>
                            <w:left w:val="none" w:sz="0" w:space="0" w:color="auto"/>
                            <w:bottom w:val="none" w:sz="0" w:space="0" w:color="auto"/>
                            <w:right w:val="none" w:sz="0" w:space="0" w:color="auto"/>
                          </w:divBdr>
                          <w:divsChild>
                            <w:div w:id="567570979">
                              <w:marLeft w:val="0"/>
                              <w:marRight w:val="0"/>
                              <w:marTop w:val="0"/>
                              <w:marBottom w:val="0"/>
                              <w:divBdr>
                                <w:top w:val="none" w:sz="0" w:space="0" w:color="auto"/>
                                <w:left w:val="none" w:sz="0" w:space="0" w:color="auto"/>
                                <w:bottom w:val="none" w:sz="0" w:space="0" w:color="auto"/>
                                <w:right w:val="none" w:sz="0" w:space="0" w:color="auto"/>
                              </w:divBdr>
                            </w:div>
                            <w:div w:id="1289896593">
                              <w:marLeft w:val="0"/>
                              <w:marRight w:val="0"/>
                              <w:marTop w:val="0"/>
                              <w:marBottom w:val="0"/>
                              <w:divBdr>
                                <w:top w:val="none" w:sz="0" w:space="0" w:color="auto"/>
                                <w:left w:val="none" w:sz="0" w:space="0" w:color="auto"/>
                                <w:bottom w:val="none" w:sz="0" w:space="0" w:color="auto"/>
                                <w:right w:val="none" w:sz="0" w:space="0" w:color="auto"/>
                              </w:divBdr>
                            </w:div>
                            <w:div w:id="1158767908">
                              <w:marLeft w:val="0"/>
                              <w:marRight w:val="0"/>
                              <w:marTop w:val="0"/>
                              <w:marBottom w:val="0"/>
                              <w:divBdr>
                                <w:top w:val="none" w:sz="0" w:space="0" w:color="auto"/>
                                <w:left w:val="none" w:sz="0" w:space="0" w:color="auto"/>
                                <w:bottom w:val="none" w:sz="0" w:space="0" w:color="auto"/>
                                <w:right w:val="none" w:sz="0" w:space="0" w:color="auto"/>
                              </w:divBdr>
                            </w:div>
                            <w:div w:id="797450332">
                              <w:marLeft w:val="0"/>
                              <w:marRight w:val="0"/>
                              <w:marTop w:val="0"/>
                              <w:marBottom w:val="0"/>
                              <w:divBdr>
                                <w:top w:val="none" w:sz="0" w:space="0" w:color="auto"/>
                                <w:left w:val="none" w:sz="0" w:space="0" w:color="auto"/>
                                <w:bottom w:val="none" w:sz="0" w:space="0" w:color="auto"/>
                                <w:right w:val="none" w:sz="0" w:space="0" w:color="auto"/>
                              </w:divBdr>
                            </w:div>
                            <w:div w:id="2003317147">
                              <w:marLeft w:val="0"/>
                              <w:marRight w:val="0"/>
                              <w:marTop w:val="0"/>
                              <w:marBottom w:val="0"/>
                              <w:divBdr>
                                <w:top w:val="none" w:sz="0" w:space="0" w:color="auto"/>
                                <w:left w:val="none" w:sz="0" w:space="0" w:color="auto"/>
                                <w:bottom w:val="none" w:sz="0" w:space="0" w:color="auto"/>
                                <w:right w:val="none" w:sz="0" w:space="0" w:color="auto"/>
                              </w:divBdr>
                            </w:div>
                            <w:div w:id="288822685">
                              <w:marLeft w:val="0"/>
                              <w:marRight w:val="0"/>
                              <w:marTop w:val="0"/>
                              <w:marBottom w:val="0"/>
                              <w:divBdr>
                                <w:top w:val="none" w:sz="0" w:space="0" w:color="auto"/>
                                <w:left w:val="none" w:sz="0" w:space="0" w:color="auto"/>
                                <w:bottom w:val="none" w:sz="0" w:space="0" w:color="auto"/>
                                <w:right w:val="none" w:sz="0" w:space="0" w:color="auto"/>
                              </w:divBdr>
                            </w:div>
                            <w:div w:id="839277457">
                              <w:marLeft w:val="0"/>
                              <w:marRight w:val="0"/>
                              <w:marTop w:val="0"/>
                              <w:marBottom w:val="0"/>
                              <w:divBdr>
                                <w:top w:val="none" w:sz="0" w:space="0" w:color="auto"/>
                                <w:left w:val="none" w:sz="0" w:space="0" w:color="auto"/>
                                <w:bottom w:val="none" w:sz="0" w:space="0" w:color="auto"/>
                                <w:right w:val="none" w:sz="0" w:space="0" w:color="auto"/>
                              </w:divBdr>
                            </w:div>
                            <w:div w:id="20667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8491">
      <w:bodyDiv w:val="1"/>
      <w:marLeft w:val="0"/>
      <w:marRight w:val="0"/>
      <w:marTop w:val="0"/>
      <w:marBottom w:val="0"/>
      <w:divBdr>
        <w:top w:val="none" w:sz="0" w:space="0" w:color="auto"/>
        <w:left w:val="none" w:sz="0" w:space="0" w:color="auto"/>
        <w:bottom w:val="none" w:sz="0" w:space="0" w:color="auto"/>
        <w:right w:val="none" w:sz="0" w:space="0" w:color="auto"/>
      </w:divBdr>
      <w:divsChild>
        <w:div w:id="16544588">
          <w:marLeft w:val="0"/>
          <w:marRight w:val="0"/>
          <w:marTop w:val="0"/>
          <w:marBottom w:val="0"/>
          <w:divBdr>
            <w:top w:val="none" w:sz="0" w:space="0" w:color="auto"/>
            <w:left w:val="none" w:sz="0" w:space="0" w:color="auto"/>
            <w:bottom w:val="none" w:sz="0" w:space="0" w:color="auto"/>
            <w:right w:val="none" w:sz="0" w:space="0" w:color="auto"/>
          </w:divBdr>
          <w:divsChild>
            <w:div w:id="1483961642">
              <w:marLeft w:val="0"/>
              <w:marRight w:val="0"/>
              <w:marTop w:val="0"/>
              <w:marBottom w:val="0"/>
              <w:divBdr>
                <w:top w:val="none" w:sz="0" w:space="0" w:color="auto"/>
                <w:left w:val="none" w:sz="0" w:space="0" w:color="auto"/>
                <w:bottom w:val="none" w:sz="0" w:space="0" w:color="auto"/>
                <w:right w:val="none" w:sz="0" w:space="0" w:color="auto"/>
              </w:divBdr>
              <w:divsChild>
                <w:div w:id="1670018622">
                  <w:marLeft w:val="0"/>
                  <w:marRight w:val="0"/>
                  <w:marTop w:val="0"/>
                  <w:marBottom w:val="0"/>
                  <w:divBdr>
                    <w:top w:val="none" w:sz="0" w:space="0" w:color="auto"/>
                    <w:left w:val="none" w:sz="0" w:space="0" w:color="auto"/>
                    <w:bottom w:val="none" w:sz="0" w:space="0" w:color="auto"/>
                    <w:right w:val="none" w:sz="0" w:space="0" w:color="auto"/>
                  </w:divBdr>
                  <w:divsChild>
                    <w:div w:id="950355528">
                      <w:marLeft w:val="0"/>
                      <w:marRight w:val="0"/>
                      <w:marTop w:val="0"/>
                      <w:marBottom w:val="0"/>
                      <w:divBdr>
                        <w:top w:val="none" w:sz="0" w:space="0" w:color="auto"/>
                        <w:left w:val="none" w:sz="0" w:space="0" w:color="auto"/>
                        <w:bottom w:val="none" w:sz="0" w:space="0" w:color="auto"/>
                        <w:right w:val="none" w:sz="0" w:space="0" w:color="auto"/>
                      </w:divBdr>
                      <w:divsChild>
                        <w:div w:id="1978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5118">
          <w:marLeft w:val="0"/>
          <w:marRight w:val="0"/>
          <w:marTop w:val="0"/>
          <w:marBottom w:val="0"/>
          <w:divBdr>
            <w:top w:val="none" w:sz="0" w:space="0" w:color="auto"/>
            <w:left w:val="none" w:sz="0" w:space="0" w:color="auto"/>
            <w:bottom w:val="none" w:sz="0" w:space="0" w:color="auto"/>
            <w:right w:val="none" w:sz="0" w:space="0" w:color="auto"/>
          </w:divBdr>
          <w:divsChild>
            <w:div w:id="446195780">
              <w:marLeft w:val="0"/>
              <w:marRight w:val="0"/>
              <w:marTop w:val="0"/>
              <w:marBottom w:val="0"/>
              <w:divBdr>
                <w:top w:val="none" w:sz="0" w:space="0" w:color="auto"/>
                <w:left w:val="none" w:sz="0" w:space="0" w:color="auto"/>
                <w:bottom w:val="none" w:sz="0" w:space="0" w:color="auto"/>
                <w:right w:val="none" w:sz="0" w:space="0" w:color="auto"/>
              </w:divBdr>
              <w:divsChild>
                <w:div w:id="1540512171">
                  <w:marLeft w:val="0"/>
                  <w:marRight w:val="0"/>
                  <w:marTop w:val="0"/>
                  <w:marBottom w:val="0"/>
                  <w:divBdr>
                    <w:top w:val="none" w:sz="0" w:space="0" w:color="auto"/>
                    <w:left w:val="none" w:sz="0" w:space="0" w:color="auto"/>
                    <w:bottom w:val="none" w:sz="0" w:space="0" w:color="auto"/>
                    <w:right w:val="none" w:sz="0" w:space="0" w:color="auto"/>
                  </w:divBdr>
                  <w:divsChild>
                    <w:div w:id="1555700113">
                      <w:marLeft w:val="0"/>
                      <w:marRight w:val="0"/>
                      <w:marTop w:val="0"/>
                      <w:marBottom w:val="0"/>
                      <w:divBdr>
                        <w:top w:val="none" w:sz="0" w:space="0" w:color="auto"/>
                        <w:left w:val="none" w:sz="0" w:space="0" w:color="auto"/>
                        <w:bottom w:val="none" w:sz="0" w:space="0" w:color="auto"/>
                        <w:right w:val="none" w:sz="0" w:space="0" w:color="auto"/>
                      </w:divBdr>
                      <w:divsChild>
                        <w:div w:id="611713790">
                          <w:marLeft w:val="0"/>
                          <w:marRight w:val="0"/>
                          <w:marTop w:val="0"/>
                          <w:marBottom w:val="0"/>
                          <w:divBdr>
                            <w:top w:val="none" w:sz="0" w:space="0" w:color="auto"/>
                            <w:left w:val="none" w:sz="0" w:space="0" w:color="auto"/>
                            <w:bottom w:val="none" w:sz="0" w:space="0" w:color="auto"/>
                            <w:right w:val="none" w:sz="0" w:space="0" w:color="auto"/>
                          </w:divBdr>
                          <w:divsChild>
                            <w:div w:id="1387416161">
                              <w:marLeft w:val="0"/>
                              <w:marRight w:val="0"/>
                              <w:marTop w:val="0"/>
                              <w:marBottom w:val="0"/>
                              <w:divBdr>
                                <w:top w:val="none" w:sz="0" w:space="0" w:color="auto"/>
                                <w:left w:val="none" w:sz="0" w:space="0" w:color="auto"/>
                                <w:bottom w:val="none" w:sz="0" w:space="0" w:color="auto"/>
                                <w:right w:val="none" w:sz="0" w:space="0" w:color="auto"/>
                              </w:divBdr>
                            </w:div>
                            <w:div w:id="1987314427">
                              <w:marLeft w:val="0"/>
                              <w:marRight w:val="0"/>
                              <w:marTop w:val="0"/>
                              <w:marBottom w:val="0"/>
                              <w:divBdr>
                                <w:top w:val="none" w:sz="0" w:space="0" w:color="auto"/>
                                <w:left w:val="none" w:sz="0" w:space="0" w:color="auto"/>
                                <w:bottom w:val="none" w:sz="0" w:space="0" w:color="auto"/>
                                <w:right w:val="none" w:sz="0" w:space="0" w:color="auto"/>
                              </w:divBdr>
                            </w:div>
                            <w:div w:id="1680154928">
                              <w:marLeft w:val="0"/>
                              <w:marRight w:val="0"/>
                              <w:marTop w:val="0"/>
                              <w:marBottom w:val="0"/>
                              <w:divBdr>
                                <w:top w:val="none" w:sz="0" w:space="0" w:color="auto"/>
                                <w:left w:val="none" w:sz="0" w:space="0" w:color="auto"/>
                                <w:bottom w:val="none" w:sz="0" w:space="0" w:color="auto"/>
                                <w:right w:val="none" w:sz="0" w:space="0" w:color="auto"/>
                              </w:divBdr>
                            </w:div>
                            <w:div w:id="1095830241">
                              <w:marLeft w:val="0"/>
                              <w:marRight w:val="0"/>
                              <w:marTop w:val="0"/>
                              <w:marBottom w:val="0"/>
                              <w:divBdr>
                                <w:top w:val="none" w:sz="0" w:space="0" w:color="auto"/>
                                <w:left w:val="none" w:sz="0" w:space="0" w:color="auto"/>
                                <w:bottom w:val="none" w:sz="0" w:space="0" w:color="auto"/>
                                <w:right w:val="none" w:sz="0" w:space="0" w:color="auto"/>
                              </w:divBdr>
                            </w:div>
                            <w:div w:id="1886870993">
                              <w:marLeft w:val="0"/>
                              <w:marRight w:val="0"/>
                              <w:marTop w:val="0"/>
                              <w:marBottom w:val="0"/>
                              <w:divBdr>
                                <w:top w:val="none" w:sz="0" w:space="0" w:color="auto"/>
                                <w:left w:val="none" w:sz="0" w:space="0" w:color="auto"/>
                                <w:bottom w:val="none" w:sz="0" w:space="0" w:color="auto"/>
                                <w:right w:val="none" w:sz="0" w:space="0" w:color="auto"/>
                              </w:divBdr>
                            </w:div>
                            <w:div w:id="838734521">
                              <w:marLeft w:val="0"/>
                              <w:marRight w:val="0"/>
                              <w:marTop w:val="0"/>
                              <w:marBottom w:val="0"/>
                              <w:divBdr>
                                <w:top w:val="none" w:sz="0" w:space="0" w:color="auto"/>
                                <w:left w:val="none" w:sz="0" w:space="0" w:color="auto"/>
                                <w:bottom w:val="none" w:sz="0" w:space="0" w:color="auto"/>
                                <w:right w:val="none" w:sz="0" w:space="0" w:color="auto"/>
                              </w:divBdr>
                            </w:div>
                            <w:div w:id="1543011577">
                              <w:marLeft w:val="0"/>
                              <w:marRight w:val="0"/>
                              <w:marTop w:val="0"/>
                              <w:marBottom w:val="0"/>
                              <w:divBdr>
                                <w:top w:val="none" w:sz="0" w:space="0" w:color="auto"/>
                                <w:left w:val="none" w:sz="0" w:space="0" w:color="auto"/>
                                <w:bottom w:val="none" w:sz="0" w:space="0" w:color="auto"/>
                                <w:right w:val="none" w:sz="0" w:space="0" w:color="auto"/>
                              </w:divBdr>
                            </w:div>
                            <w:div w:id="4748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nl/1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ino.nl/1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no.nl/041" TargetMode="External"/><Relationship Id="rId11" Type="http://schemas.openxmlformats.org/officeDocument/2006/relationships/hyperlink" Target="https://www.rino.nl/beperkt-begrepen" TargetMode="External"/><Relationship Id="rId5" Type="http://schemas.openxmlformats.org/officeDocument/2006/relationships/hyperlink" Target="https://www.rino.nl/038" TargetMode="External"/><Relationship Id="rId10" Type="http://schemas.openxmlformats.org/officeDocument/2006/relationships/hyperlink" Target="https://www.rino.nl/132" TargetMode="External"/><Relationship Id="rId4" Type="http://schemas.openxmlformats.org/officeDocument/2006/relationships/hyperlink" Target="https://www.rino.nl/129" TargetMode="External"/><Relationship Id="rId9" Type="http://schemas.openxmlformats.org/officeDocument/2006/relationships/hyperlink" Target="https://www.rino.nl/09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2018-01-10T13:22:00Z</dcterms:created>
  <dcterms:modified xsi:type="dcterms:W3CDTF">2018-01-10T13:22:00Z</dcterms:modified>
</cp:coreProperties>
</file>